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8"/>
          <w:lang w:eastAsia="zh-CN"/>
        </w:rPr>
      </w:pPr>
    </w:p>
    <w:p>
      <w:pPr>
        <w:jc w:val="center"/>
        <w:rPr>
          <w:rFonts w:hint="eastAsia"/>
          <w:b/>
          <w:sz w:val="48"/>
        </w:rPr>
      </w:pPr>
      <w:r>
        <w:rPr>
          <w:rFonts w:hint="eastAsia"/>
          <w:b/>
          <w:sz w:val="48"/>
          <w:lang w:eastAsia="zh-CN"/>
        </w:rPr>
        <w:t>青岛市电子证务</w:t>
      </w:r>
      <w:bookmarkStart w:id="0" w:name="_GoBack"/>
      <w:bookmarkEnd w:id="0"/>
      <w:r>
        <w:rPr>
          <w:rFonts w:hint="eastAsia"/>
          <w:b/>
          <w:sz w:val="48"/>
          <w:lang w:val="en-US" w:eastAsia="zh-CN"/>
        </w:rPr>
        <w:t>SM2</w:t>
      </w:r>
      <w:r>
        <w:rPr>
          <w:rFonts w:hint="eastAsia"/>
          <w:b/>
          <w:sz w:val="48"/>
        </w:rPr>
        <w:t>数字证书使用说明</w:t>
      </w:r>
    </w:p>
    <w:p>
      <w:pPr>
        <w:jc w:val="left"/>
        <w:rPr>
          <w:rFonts w:hint="eastAsia"/>
          <w:b/>
          <w:sz w:val="48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eastAsia"/>
          <w:b w:val="0"/>
          <w:bCs w:val="0"/>
          <w:color w:val="auto"/>
          <w:sz w:val="28"/>
          <w:szCs w:val="28"/>
          <w:lang w:eastAsia="zh-CN"/>
        </w:rPr>
        <w:t>一．卸载计算机原有的老华申数字证书的驱动程序。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eastAsia"/>
          <w:b w:val="0"/>
          <w:bCs w:val="0"/>
          <w:color w:val="auto"/>
          <w:sz w:val="28"/>
          <w:szCs w:val="28"/>
          <w:lang w:eastAsia="zh-CN"/>
        </w:rPr>
        <w:t>二．重新启动计算机</w:t>
      </w:r>
    </w:p>
    <w:p>
      <w:pPr>
        <w:pStyle w:val="3"/>
        <w:numPr>
          <w:ilvl w:val="0"/>
          <w:numId w:val="0"/>
        </w:numPr>
        <w:ind w:leftChars="0"/>
        <w:jc w:val="left"/>
        <w:rPr>
          <w:rFonts w:hint="eastAsia"/>
          <w:b w:val="0"/>
          <w:bCs w:val="0"/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  <w:lang w:eastAsia="zh-CN"/>
        </w:rPr>
        <w:t>三．下载</w:t>
      </w:r>
      <w:r>
        <w:rPr>
          <w:rFonts w:hint="eastAsia"/>
          <w:b w:val="0"/>
          <w:bCs w:val="0"/>
          <w:sz w:val="28"/>
          <w:szCs w:val="28"/>
        </w:rPr>
        <w:t>安装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SM2</w:t>
      </w:r>
      <w:r>
        <w:rPr>
          <w:rFonts w:hint="eastAsia"/>
          <w:b w:val="0"/>
          <w:bCs w:val="0"/>
          <w:sz w:val="28"/>
          <w:szCs w:val="28"/>
        </w:rPr>
        <w:t>数字证书Key驱动程序（个人和组织机构）</w:t>
      </w:r>
    </w:p>
    <w:p>
      <w:pPr>
        <w:numPr>
          <w:ilvl w:val="0"/>
          <w:numId w:val="0"/>
        </w:numPr>
        <w:ind w:leftChars="0" w:firstLine="643" w:firstLineChars="200"/>
        <w:jc w:val="left"/>
        <w:rPr>
          <w:color w:val="auto"/>
          <w:sz w:val="32"/>
          <w:szCs w:val="32"/>
        </w:rPr>
      </w:pPr>
      <w:r>
        <w:rPr>
          <w:rFonts w:hint="eastAsia"/>
          <w:b/>
          <w:bCs/>
          <w:color w:val="auto"/>
          <w:sz w:val="32"/>
          <w:szCs w:val="32"/>
          <w:lang w:eastAsia="zh-CN"/>
        </w:rPr>
        <w:t>注意：安装</w:t>
      </w: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SM2证书驱动程序时需要关闭浏览器，</w:t>
      </w:r>
      <w:r>
        <w:rPr>
          <w:rFonts w:hint="eastAsia"/>
          <w:b/>
          <w:bCs/>
          <w:color w:val="auto"/>
          <w:sz w:val="32"/>
          <w:szCs w:val="32"/>
          <w:lang w:eastAsia="zh-CN"/>
        </w:rPr>
        <w:t>退出计算机</w:t>
      </w: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360安全卫士等</w:t>
      </w:r>
      <w:r>
        <w:rPr>
          <w:rFonts w:hint="eastAsia"/>
          <w:b/>
          <w:bCs/>
          <w:color w:val="auto"/>
          <w:sz w:val="32"/>
          <w:szCs w:val="32"/>
          <w:lang w:eastAsia="zh-CN"/>
        </w:rPr>
        <w:t>杀毒软件，如无法退出安全软件，可选择允许程序所有操作。</w:t>
      </w:r>
    </w:p>
    <w:p>
      <w:pPr>
        <w:numPr>
          <w:ilvl w:val="0"/>
          <w:numId w:val="0"/>
        </w:numPr>
        <w:rPr>
          <w:rFonts w:hint="eastAsia"/>
          <w:b/>
          <w:bCs/>
          <w:color w:val="FF0000"/>
          <w:lang w:eastAsia="zh-CN"/>
        </w:rPr>
      </w:pPr>
    </w:p>
    <w:p>
      <w:pPr>
        <w:numPr>
          <w:ilvl w:val="0"/>
          <w:numId w:val="0"/>
        </w:numPr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/>
          <w:b/>
          <w:bCs/>
          <w:sz w:val="44"/>
          <w:szCs w:val="44"/>
          <w:u w:val="single"/>
          <w:lang w:val="en-US" w:eastAsia="zh-CN"/>
        </w:rPr>
        <w:t>Download.qd.gov.com</w:t>
      </w:r>
      <w:r>
        <w:rPr>
          <w:rFonts w:hint="eastAsia"/>
          <w:sz w:val="24"/>
          <w:szCs w:val="24"/>
          <w:lang w:val="en-US" w:eastAsia="zh-CN"/>
        </w:rPr>
        <w:t>进入下载客户端驱动</w:t>
      </w:r>
    </w:p>
    <w:p>
      <w:r>
        <w:rPr>
          <w:rFonts w:hint="eastAsia"/>
        </w:rPr>
        <w:t xml:space="preserve">    </w:t>
      </w:r>
    </w:p>
    <w:p>
      <w:r>
        <w:drawing>
          <wp:inline distT="0" distB="0" distL="114300" distR="114300">
            <wp:extent cx="4404360" cy="488315"/>
            <wp:effectExtent l="0" t="0" r="15240" b="6985"/>
            <wp:docPr id="4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4360" cy="4883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双击应用程序</w:t>
      </w:r>
    </w:p>
    <w:p>
      <w:pPr>
        <w:rPr>
          <w:rFonts w:hint="eastAsia"/>
          <w:lang w:eastAsia="zh-CN"/>
        </w:rPr>
      </w:pPr>
    </w:p>
    <w:p>
      <w:pPr>
        <w:rPr>
          <w:sz w:val="28"/>
          <w:szCs w:val="28"/>
        </w:rPr>
      </w:pPr>
      <w:r>
        <w:rPr>
          <w:sz w:val="21"/>
        </w:rPr>
        <w:pict>
          <v:shape id="_x0000_s1026" o:spid="_x0000_s1026" o:spt="13" type="#_x0000_t13" style="position:absolute;left:0pt;margin-left:183.65pt;margin-top:136.45pt;height:33pt;width:67.5pt;z-index:251658240;mso-width-relative:page;mso-height-relative:page;" fillcolor="#FF0000" filled="t" stroked="t" coordsize="21600,21600" adj="16200,5400">
            <v:path/>
            <v:fill on="t" focussize="0,0"/>
            <v:stroke color="#000000"/>
            <v:imagedata o:title=""/>
            <o:lock v:ext="edit" aspectratio="f"/>
          </v:shape>
        </w:pict>
      </w:r>
      <w:r>
        <w:rPr>
          <w:rFonts w:hint="eastAsia"/>
          <w:lang w:eastAsia="zh-CN"/>
        </w:rPr>
        <w:drawing>
          <wp:inline distT="0" distB="0" distL="114300" distR="114300">
            <wp:extent cx="5143500" cy="2101215"/>
            <wp:effectExtent l="0" t="0" r="0" b="13335"/>
            <wp:docPr id="5" name="图片 5" descr="7d06052ebac9dcf344f8d052474c2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d06052ebac9dcf344f8d052474c2d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2101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>点击完成，</w:t>
      </w:r>
      <w:r>
        <w:rPr>
          <w:sz w:val="28"/>
          <w:szCs w:val="28"/>
        </w:rPr>
        <w:t>到此数字证书的驱动程序就安装完成了。</w:t>
      </w:r>
    </w:p>
    <w:p>
      <w:pPr>
        <w:rPr>
          <w:rFonts w:hint="eastAsia"/>
          <w:sz w:val="28"/>
          <w:szCs w:val="28"/>
        </w:rPr>
      </w:pP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点击开始</w:t>
      </w:r>
      <w:r>
        <w:rPr>
          <w:sz w:val="28"/>
          <w:szCs w:val="28"/>
        </w:rPr>
        <w:sym w:font="Wingdings" w:char="F0E0"/>
      </w:r>
      <w:r>
        <w:rPr>
          <w:rFonts w:hint="eastAsia"/>
          <w:sz w:val="28"/>
          <w:szCs w:val="28"/>
        </w:rPr>
        <w:t>所有程序</w:t>
      </w:r>
      <w:r>
        <w:rPr>
          <w:sz w:val="28"/>
          <w:szCs w:val="28"/>
        </w:rPr>
        <w:sym w:font="Wingdings" w:char="F0E0"/>
      </w:r>
      <w:r>
        <w:rPr>
          <w:rFonts w:hint="eastAsia"/>
          <w:sz w:val="28"/>
          <w:szCs w:val="28"/>
          <w:lang w:eastAsia="zh-CN"/>
        </w:rPr>
        <w:t>青岛网上公务</w:t>
      </w:r>
      <w:r>
        <w:rPr>
          <w:rFonts w:hint="eastAsia"/>
          <w:sz w:val="28"/>
          <w:szCs w:val="28"/>
          <w:lang w:val="en-US" w:eastAsia="zh-CN"/>
        </w:rPr>
        <w:t>SM2数字证书管理工具</w:t>
      </w:r>
      <w:r>
        <w:rPr>
          <w:sz w:val="28"/>
          <w:szCs w:val="28"/>
        </w:rPr>
        <w:pict>
          <v:shape id="_x0000_s1027" o:spid="_x0000_s1027" o:spt="116" type="#_x0000_t116" style="position:absolute;left:0pt;margin-left:27.65pt;margin-top:20.55pt;height:17.25pt;width:101.25pt;z-index:251659264;mso-width-relative:page;mso-height-relative:page;" filled="f" stroked="t" coordsize="21600,21600">
            <v:path/>
            <v:fill on="f" focussize="0,0"/>
            <v:stroke color="#FF0000"/>
            <v:imagedata o:title=""/>
            <o:lock v:ext="edit" aspectratio="f"/>
          </v:shape>
        </w:pict>
      </w:r>
      <w:r>
        <w:rPr>
          <w:sz w:val="28"/>
          <w:szCs w:val="28"/>
        </w:rPr>
        <w:sym w:font="Wingdings" w:char="F0E0"/>
      </w:r>
      <w:r>
        <w:rPr>
          <w:rFonts w:hint="eastAsia"/>
          <w:sz w:val="28"/>
          <w:szCs w:val="28"/>
        </w:rPr>
        <w:drawing>
          <wp:inline distT="0" distB="0" distL="114300" distR="114300">
            <wp:extent cx="2247900" cy="590550"/>
            <wp:effectExtent l="0" t="0" r="0" b="0"/>
            <wp:docPr id="8" name="图片 8" descr="4c46850a73e1bf33671d944648e6c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4c46850a73e1bf33671d944648e6c4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。在此，您可以修改数字证书口令，初始为111111，或者查看证书信息等操作，界面如下图：</w:t>
      </w:r>
    </w:p>
    <w:p>
      <w:pPr>
        <w:ind w:firstLine="420" w:firstLineChars="200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4324985" cy="1943735"/>
            <wp:effectExtent l="0" t="0" r="18415" b="18415"/>
            <wp:docPr id="10" name="图片 10" descr="a9d5c0cf885a80df23de09076bcaf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9d5c0cf885a80df23de09076bcaf7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24985" cy="194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3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登录金宏网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打开金宏网</w:t>
      </w:r>
      <w:r>
        <w:rPr>
          <w:rFonts w:hint="eastAsia"/>
          <w:sz w:val="28"/>
          <w:szCs w:val="28"/>
          <w:lang w:eastAsia="zh-CN"/>
        </w:rPr>
        <w:t>首页（</w:t>
      </w:r>
      <w:r>
        <w:rPr>
          <w:rFonts w:hint="eastAsia"/>
          <w:sz w:val="28"/>
          <w:szCs w:val="28"/>
          <w:lang w:val="en-US" w:eastAsia="zh-CN"/>
        </w:rPr>
        <w:t>jhoa.qd.gov.cn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，点击证书认证登陆，如下图：</w:t>
      </w:r>
    </w:p>
    <w:p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_x0000_i1025" o:spt="75" type="#_x0000_t75" style="height:273.05pt;width:415.3pt;" fillcolor="#FFFFFF" filled="f" o:preferrelative="t" stroked="f" coordsize="21600,21600">
            <v:path/>
            <v:fill on="f" color2="#FFFFFF" focussize="0,0"/>
            <v:stroke on="f"/>
            <v:imagedata r:id="rId8" gain="65536f" blacklevel="0f" gamma="0" o:title=""/>
            <o:lock v:ext="edit" position="f" selection="f" grouping="f" rotation="f" cropping="f" text="f" aspectratio="t"/>
            <w10:wrap type="none"/>
            <w10:anchorlock/>
          </v:shape>
        </w:pict>
      </w:r>
    </w:p>
    <w:p/>
    <w:p/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与之前一致，选择您正在使用的数字证书，例如，下图：</w:t>
      </w:r>
    </w:p>
    <w:p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_x0000_i1026" o:spt="75" type="#_x0000_t75" style="height:186.3pt;width:415.3pt;" filled="f" o:preferrelative="t" stroked="f" coordsize="21600,21600">
            <v:path/>
            <v:fill on="f" focussize="0,0"/>
            <v:stroke on="f"/>
            <v:imagedata r:id="rId9" blacklevel="0f" o:title=""/>
            <o:lock v:ext="edit" aspectratio="t"/>
            <w10:wrap type="none"/>
            <w10:anchorlock/>
          </v:shape>
        </w:pict>
      </w:r>
    </w:p>
    <w:p/>
    <w:p/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输入数字证书的口令密码，如下图：</w:t>
      </w:r>
    </w:p>
    <w:p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drawing>
          <wp:inline distT="0" distB="0" distL="114300" distR="114300">
            <wp:extent cx="5274310" cy="2312035"/>
            <wp:effectExtent l="0" t="0" r="2540" b="12065"/>
            <wp:docPr id="11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7"/>
                    <pic:cNvPicPr>
                      <a:picLocks noChangeAspect="1"/>
                    </pic:cNvPicPr>
                  </pic:nvPicPr>
                  <pic:blipFill>
                    <a:blip r:embed="rId10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120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/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点击确定后，登录成功，如下图：</w:t>
      </w:r>
    </w:p>
    <w:p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_x0000_i1027" o:spt="75" type="#_x0000_t75" style="height:181.45pt;width:415.3pt;" fillcolor="#FFFFFF" filled="f" o:preferrelative="t" stroked="f" coordsize="21600,21600">
            <v:path/>
            <v:fill on="f" color2="#FFFFFF" focussize="0,0"/>
            <v:stroke on="f"/>
            <v:imagedata r:id="rId11" gain="65536f" blacklevel="0f" gamma="0" o:title=""/>
            <o:lock v:ext="edit" position="f" selection="f" grouping="f" rotation="f" cropping="f" text="f" aspectratio="t"/>
            <w10:wrap type="none"/>
            <w10:anchorlock/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4D7F"/>
    <w:multiLevelType w:val="singleLevel"/>
    <w:tmpl w:val="00CC4D7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96414"/>
    <w:rsid w:val="000323AA"/>
    <w:rsid w:val="00054A57"/>
    <w:rsid w:val="000A3C7B"/>
    <w:rsid w:val="000B5E65"/>
    <w:rsid w:val="000D7D2D"/>
    <w:rsid w:val="00101809"/>
    <w:rsid w:val="00186829"/>
    <w:rsid w:val="001B022C"/>
    <w:rsid w:val="00256125"/>
    <w:rsid w:val="002B401E"/>
    <w:rsid w:val="002F52D4"/>
    <w:rsid w:val="00350C12"/>
    <w:rsid w:val="00367533"/>
    <w:rsid w:val="00400A72"/>
    <w:rsid w:val="00404FCB"/>
    <w:rsid w:val="00420B14"/>
    <w:rsid w:val="0045748C"/>
    <w:rsid w:val="00473D83"/>
    <w:rsid w:val="00496414"/>
    <w:rsid w:val="004E73DC"/>
    <w:rsid w:val="0053366E"/>
    <w:rsid w:val="00600C97"/>
    <w:rsid w:val="00632F6A"/>
    <w:rsid w:val="00693908"/>
    <w:rsid w:val="006948DA"/>
    <w:rsid w:val="006B2E38"/>
    <w:rsid w:val="006B70B4"/>
    <w:rsid w:val="006B7286"/>
    <w:rsid w:val="006E44D0"/>
    <w:rsid w:val="007450D8"/>
    <w:rsid w:val="007D24D5"/>
    <w:rsid w:val="007E6CDE"/>
    <w:rsid w:val="007F706F"/>
    <w:rsid w:val="00883A47"/>
    <w:rsid w:val="00895B74"/>
    <w:rsid w:val="008A2122"/>
    <w:rsid w:val="008A5BAF"/>
    <w:rsid w:val="008B4837"/>
    <w:rsid w:val="00A47A19"/>
    <w:rsid w:val="00B13FD6"/>
    <w:rsid w:val="00B70F6D"/>
    <w:rsid w:val="00C36111"/>
    <w:rsid w:val="00C5421A"/>
    <w:rsid w:val="00CE76F2"/>
    <w:rsid w:val="00D01690"/>
    <w:rsid w:val="00D06B81"/>
    <w:rsid w:val="00D51FE3"/>
    <w:rsid w:val="00DA1110"/>
    <w:rsid w:val="00DB2311"/>
    <w:rsid w:val="00DC42D4"/>
    <w:rsid w:val="00E04B3F"/>
    <w:rsid w:val="00E15C19"/>
    <w:rsid w:val="00E44731"/>
    <w:rsid w:val="00E726AE"/>
    <w:rsid w:val="00E77E1D"/>
    <w:rsid w:val="00EF0C8E"/>
    <w:rsid w:val="00F33F56"/>
    <w:rsid w:val="013A5E03"/>
    <w:rsid w:val="033D0DA8"/>
    <w:rsid w:val="096B4DB1"/>
    <w:rsid w:val="0A1F2135"/>
    <w:rsid w:val="0D624EBA"/>
    <w:rsid w:val="0E3B2402"/>
    <w:rsid w:val="0F667C07"/>
    <w:rsid w:val="10F35DA3"/>
    <w:rsid w:val="11775FE9"/>
    <w:rsid w:val="1ABF7BA3"/>
    <w:rsid w:val="1B342D0E"/>
    <w:rsid w:val="1C342EE9"/>
    <w:rsid w:val="1DF439CA"/>
    <w:rsid w:val="1FA27666"/>
    <w:rsid w:val="27852AB2"/>
    <w:rsid w:val="28986134"/>
    <w:rsid w:val="324C5E7A"/>
    <w:rsid w:val="36640657"/>
    <w:rsid w:val="3D174637"/>
    <w:rsid w:val="3E651E82"/>
    <w:rsid w:val="3FEF0468"/>
    <w:rsid w:val="455E0D85"/>
    <w:rsid w:val="4C7C75EE"/>
    <w:rsid w:val="571B2384"/>
    <w:rsid w:val="59685B35"/>
    <w:rsid w:val="5C575374"/>
    <w:rsid w:val="5EB67371"/>
    <w:rsid w:val="5FB178F9"/>
    <w:rsid w:val="64920540"/>
    <w:rsid w:val="6C4741E1"/>
    <w:rsid w:val="70DF3320"/>
    <w:rsid w:val="72494D44"/>
    <w:rsid w:val="72843D0F"/>
    <w:rsid w:val="72CB6682"/>
    <w:rsid w:val="7522028A"/>
    <w:rsid w:val="787633C9"/>
    <w:rsid w:val="7A31355C"/>
    <w:rsid w:val="7D255414"/>
    <w:rsid w:val="7F670F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5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/>
      <w:b/>
      <w:bCs/>
      <w:sz w:val="32"/>
      <w:szCs w:val="32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6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5"/>
    <w:semiHidden/>
    <w:qFormat/>
    <w:uiPriority w:val="99"/>
    <w:rPr>
      <w:sz w:val="18"/>
      <w:szCs w:val="18"/>
    </w:rPr>
  </w:style>
  <w:style w:type="character" w:customStyle="1" w:styleId="13">
    <w:name w:val="批注框文本 Char"/>
    <w:basedOn w:val="7"/>
    <w:link w:val="4"/>
    <w:semiHidden/>
    <w:qFormat/>
    <w:uiPriority w:val="99"/>
    <w:rPr>
      <w:sz w:val="18"/>
      <w:szCs w:val="18"/>
    </w:rPr>
  </w:style>
  <w:style w:type="character" w:customStyle="1" w:styleId="14">
    <w:name w:val="标题 1 Char"/>
    <w:basedOn w:val="7"/>
    <w:link w:val="2"/>
    <w:uiPriority w:val="9"/>
    <w:rPr>
      <w:b/>
      <w:bCs/>
      <w:kern w:val="44"/>
      <w:sz w:val="44"/>
      <w:szCs w:val="44"/>
    </w:rPr>
  </w:style>
  <w:style w:type="character" w:customStyle="1" w:styleId="15">
    <w:name w:val="标题 2 Char"/>
    <w:basedOn w:val="7"/>
    <w:link w:val="3"/>
    <w:qFormat/>
    <w:uiPriority w:val="9"/>
    <w:rPr>
      <w:rFonts w:ascii="Cambria" w:hAnsi="Cambria" w:eastAsia="宋体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113</Words>
  <Characters>649</Characters>
  <Lines>5</Lines>
  <Paragraphs>1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2015-10-09T04:06:00Z</dcterms:created>
  <dc:creator>net</dc:creator>
  <cp:lastModifiedBy>LYH</cp:lastModifiedBy>
  <cp:lastPrinted>2018-04-28T06:16:00Z</cp:lastPrinted>
  <dcterms:modified xsi:type="dcterms:W3CDTF">2018-05-02T06:12:31Z</dcterms:modified>
  <dc:title>*+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